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33"/>
        <w:gridCol w:w="1867"/>
        <w:gridCol w:w="1160"/>
        <w:gridCol w:w="1440"/>
        <w:gridCol w:w="1380"/>
        <w:gridCol w:w="1440"/>
        <w:gridCol w:w="1440"/>
        <w:gridCol w:w="1600"/>
      </w:tblGrid>
      <w:tr w:rsidR="00DC45E3" w:rsidRPr="00DC45E3" w:rsidTr="00DC45E3">
        <w:trPr>
          <w:trHeight w:val="103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5E3" w:rsidRDefault="00DC45E3" w:rsidP="00DC45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  <w:p w:rsidR="00BA6E07" w:rsidRPr="00DC45E3" w:rsidRDefault="00BA6E07" w:rsidP="00DC45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Příspěvkové organizace školství </w:t>
            </w:r>
            <w:r w:rsidRPr="00DC45E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br/>
              <w:t>zřízené Královéhradeckým krajem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vlastní výnosy hlavní činnost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CC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výnosy doplňková </w:t>
            </w:r>
            <w:proofErr w:type="spellStart"/>
            <w:r w:rsidRPr="00DC45E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činn</w:t>
            </w:r>
            <w:proofErr w:type="spellEnd"/>
            <w:r w:rsidRPr="00DC45E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CFFCC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vlastní výnosy celkem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color w:val="000000"/>
                <w:sz w:val="20"/>
                <w:szCs w:val="20"/>
                <w:lang w:eastAsia="cs-CZ"/>
              </w:rPr>
              <w:t>náklady hlavní činnost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C45E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náklady  celkem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Neinvest</w:t>
            </w:r>
            <w:proofErr w:type="spellEnd"/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příspěvky a dotace celkem (hlav. činnost)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investiční dotace a příspěvky</w:t>
            </w:r>
          </w:p>
        </w:tc>
      </w:tr>
    </w:tbl>
    <w:p w:rsidR="00DC45E3" w:rsidRDefault="00DC45E3" w:rsidP="00DC45E3">
      <w:r>
        <w:t xml:space="preserve">         </w:t>
      </w:r>
    </w:p>
    <w:tbl>
      <w:tblPr>
        <w:tblW w:w="15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1836"/>
        <w:gridCol w:w="1276"/>
        <w:gridCol w:w="1417"/>
        <w:gridCol w:w="1288"/>
        <w:gridCol w:w="1417"/>
        <w:gridCol w:w="1560"/>
        <w:gridCol w:w="1559"/>
      </w:tblGrid>
      <w:tr w:rsidR="00DC45E3" w:rsidRPr="00DC45E3" w:rsidTr="00DC45E3">
        <w:trPr>
          <w:trHeight w:val="58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DC45E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Dětský domov a školní jídelna, Vrchlabí, Žižkova 497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E3" w:rsidRPr="00DC45E3" w:rsidRDefault="00BA6E07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</w:t>
            </w:r>
            <w:r w:rsidR="00DC45E3"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E3" w:rsidRPr="00DC45E3" w:rsidRDefault="00BA6E07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E3" w:rsidRPr="00DC45E3" w:rsidRDefault="00BA6E07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E3" w:rsidRPr="00DC45E3" w:rsidRDefault="00BA6E07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15.700,000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F54" w:rsidRDefault="00157F54" w:rsidP="00157F54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14 500,960</w:t>
            </w:r>
          </w:p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45E3" w:rsidRPr="00DC45E3" w:rsidRDefault="00DC45E3" w:rsidP="00DC4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45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0,000</w:t>
            </w:r>
          </w:p>
        </w:tc>
      </w:tr>
    </w:tbl>
    <w:p w:rsidR="00AD0668" w:rsidRPr="00DC45E3" w:rsidRDefault="00DC45E3" w:rsidP="00DC45E3">
      <w:r>
        <w:t xml:space="preserve">  </w:t>
      </w:r>
    </w:p>
    <w:sectPr w:rsidR="00AD0668" w:rsidRPr="00DC45E3" w:rsidSect="008274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4E"/>
    <w:rsid w:val="0012384D"/>
    <w:rsid w:val="00157F54"/>
    <w:rsid w:val="004974BB"/>
    <w:rsid w:val="0082744E"/>
    <w:rsid w:val="00AD0668"/>
    <w:rsid w:val="00BA6E07"/>
    <w:rsid w:val="00D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F1148-2F39-4B5A-9359-7B672BD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Dětský Domov</cp:lastModifiedBy>
  <cp:revision>2</cp:revision>
  <dcterms:created xsi:type="dcterms:W3CDTF">2023-06-15T08:15:00Z</dcterms:created>
  <dcterms:modified xsi:type="dcterms:W3CDTF">2023-06-15T08:15:00Z</dcterms:modified>
</cp:coreProperties>
</file>